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FA" w:rsidRDefault="00CE30FA" w:rsidP="00CE30FA">
      <w:pPr>
        <w:pStyle w:val="2"/>
        <w:framePr w:hSpace="0" w:wrap="auto" w:vAnchor="margin" w:hAnchor="text" w:yAlign="inline"/>
        <w:rPr>
          <w:sz w:val="20"/>
          <w:szCs w:val="20"/>
        </w:rPr>
      </w:pPr>
      <w:r>
        <w:rPr>
          <w:sz w:val="20"/>
          <w:szCs w:val="20"/>
        </w:rPr>
        <w:t>ТАБЛИЦА</w:t>
      </w:r>
    </w:p>
    <w:p w:rsidR="00790FAB" w:rsidRDefault="00CE30FA" w:rsidP="00790FAB">
      <w:pPr>
        <w:pStyle w:val="21"/>
        <w:jc w:val="center"/>
        <w:rPr>
          <w:rFonts w:eastAsiaTheme="minorHAnsi"/>
          <w:bCs w:val="0"/>
          <w:sz w:val="20"/>
          <w:szCs w:val="20"/>
          <w:lang w:eastAsia="en-US"/>
        </w:rPr>
      </w:pPr>
      <w:r>
        <w:rPr>
          <w:sz w:val="20"/>
          <w:szCs w:val="20"/>
        </w:rPr>
        <w:t xml:space="preserve">поправок к проекту закона Республики Ингушетия </w:t>
      </w:r>
      <w:r w:rsidR="00790FAB" w:rsidRPr="00790FAB">
        <w:rPr>
          <w:rFonts w:eastAsiaTheme="minorHAnsi"/>
          <w:bCs w:val="0"/>
          <w:sz w:val="20"/>
          <w:szCs w:val="20"/>
          <w:lang w:eastAsia="en-US"/>
        </w:rPr>
        <w:t>№34</w:t>
      </w:r>
      <w:r w:rsidR="008A327E">
        <w:rPr>
          <w:rFonts w:eastAsiaTheme="minorHAnsi"/>
          <w:bCs w:val="0"/>
          <w:sz w:val="20"/>
          <w:szCs w:val="20"/>
          <w:lang w:eastAsia="en-US"/>
        </w:rPr>
        <w:t>0</w:t>
      </w:r>
      <w:r w:rsidR="00790FAB" w:rsidRPr="00790FAB">
        <w:rPr>
          <w:rFonts w:eastAsiaTheme="minorHAnsi"/>
          <w:bCs w:val="0"/>
          <w:sz w:val="20"/>
          <w:szCs w:val="20"/>
          <w:lang w:eastAsia="en-US"/>
        </w:rPr>
        <w:t xml:space="preserve">-2/26-7 </w:t>
      </w:r>
    </w:p>
    <w:p w:rsidR="00790FAB" w:rsidRDefault="008A327E" w:rsidP="00790FAB">
      <w:pPr>
        <w:pStyle w:val="21"/>
        <w:jc w:val="center"/>
        <w:rPr>
          <w:rFonts w:eastAsiaTheme="minorHAnsi"/>
          <w:bCs w:val="0"/>
          <w:sz w:val="20"/>
          <w:szCs w:val="20"/>
          <w:lang w:eastAsia="en-US"/>
        </w:rPr>
      </w:pPr>
      <w:r w:rsidRPr="008A327E">
        <w:rPr>
          <w:rFonts w:eastAsiaTheme="minorHAnsi"/>
          <w:bCs w:val="0"/>
          <w:sz w:val="20"/>
          <w:szCs w:val="20"/>
          <w:lang w:eastAsia="en-US"/>
        </w:rPr>
        <w:t>«О внесении изменений в Закон Республики Ингушетия</w:t>
      </w:r>
      <w:r>
        <w:rPr>
          <w:rFonts w:eastAsiaTheme="minorHAnsi"/>
          <w:bCs w:val="0"/>
          <w:sz w:val="20"/>
          <w:szCs w:val="20"/>
          <w:lang w:eastAsia="en-US"/>
        </w:rPr>
        <w:t xml:space="preserve"> </w:t>
      </w:r>
      <w:r w:rsidRPr="008A327E">
        <w:rPr>
          <w:rFonts w:eastAsiaTheme="minorHAnsi"/>
          <w:bCs w:val="0"/>
          <w:sz w:val="20"/>
          <w:szCs w:val="20"/>
          <w:lang w:eastAsia="en-US"/>
        </w:rPr>
        <w:t>«О выборах депутатов Народного Собрания Республики Ингушетия</w:t>
      </w:r>
      <w:r w:rsidR="00790FAB" w:rsidRPr="00790FAB">
        <w:rPr>
          <w:rFonts w:eastAsiaTheme="minorHAnsi"/>
          <w:bCs w:val="0"/>
          <w:sz w:val="20"/>
          <w:szCs w:val="20"/>
          <w:lang w:eastAsia="en-US"/>
        </w:rPr>
        <w:t xml:space="preserve">» </w:t>
      </w:r>
    </w:p>
    <w:p w:rsidR="00790FAB" w:rsidRDefault="00790FAB" w:rsidP="00790FAB">
      <w:pPr>
        <w:pStyle w:val="21"/>
        <w:jc w:val="center"/>
        <w:rPr>
          <w:sz w:val="20"/>
          <w:szCs w:val="20"/>
        </w:rPr>
      </w:pP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1559"/>
        <w:gridCol w:w="1560"/>
        <w:gridCol w:w="6804"/>
        <w:gridCol w:w="1134"/>
      </w:tblGrid>
      <w:tr w:rsidR="00CE30FA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Текст, к которому предлагается  поправка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pStyle w:val="1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Автор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поправки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  <w:p w:rsidR="00CE30FA" w:rsidRDefault="00CE30FA">
            <w:pPr>
              <w:pStyle w:val="1"/>
              <w:outlineLv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поправки 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Новая редакция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текста проекта</w:t>
            </w: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закона  с предложенной   поправкой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0FA" w:rsidRDefault="00CE30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E30FA" w:rsidRDefault="00CE3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</w:t>
            </w:r>
          </w:p>
        </w:tc>
      </w:tr>
      <w:tr w:rsidR="001B3B8C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Pr="00B004CA" w:rsidRDefault="001B3B8C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4C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004C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Статья 1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часть 4</w:t>
            </w:r>
            <w:r w:rsidRPr="008A32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статьи 6 изложить в следующей редакции:</w:t>
            </w:r>
          </w:p>
          <w:p w:rsidR="008A327E" w:rsidRPr="00790FAB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«4</w:t>
            </w:r>
            <w:r w:rsidRPr="008A32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Если Избирательная комиссия Республики Ингушетия не назначит в установленный частью 4 настоящей статьи срок выборы депутатов Народного Собрания либо если такая избирательная комиссия отсутствует и не может быть сформирована в порядке, предусмотренном статьей 19 настоящего Закона, соответствующий суд общей юрисдикции по заявлениям избирателей, избирательных объединений, органов государственной власти, прокурора может определить срок, не позднее которого уполномоченный на то орган или</w:t>
            </w:r>
            <w:proofErr w:type="gramEnd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должностное лицо, а в случае его отсутствия, – Избирательная комиссия Республики Ингушетия, должны назначить выборы</w:t>
            </w:r>
            <w:proofErr w:type="gramStart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.»;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D53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t>Гадиев И.Г.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1B3B8C" w:rsidRPr="009B32FA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Pr="00586973" w:rsidRDefault="008A327E" w:rsidP="00F62E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Пункт 2 исключить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Pr="00790FAB" w:rsidRDefault="001B3B8C" w:rsidP="008A327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3B8C" w:rsidRDefault="00B004C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8A327E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B004CA" w:rsidRDefault="008A327E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1 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>3) в статье 6</w:t>
            </w:r>
            <w:r w:rsidRPr="008A327E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г) дополнить частью 5 следующего содержания:</w:t>
            </w: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«5. При введении военного положения в соответствии с Федеральным конституционным законом от 30 января 2002 года №1-ФКЗ «О военном положении» порядок назначения, подготовки и проведения выборов </w:t>
            </w: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главы муниципального образования 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определяется пунктами 5 – 12 статьи 10</w:t>
            </w:r>
            <w:r w:rsidRPr="008A32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Федерального закона </w:t>
            </w:r>
            <w:r w:rsidRPr="00377161">
              <w:rPr>
                <w:rFonts w:ascii="Times New Roman" w:hAnsi="Times New Roman" w:cs="Times New Roman"/>
                <w:b/>
                <w:sz w:val="20"/>
                <w:szCs w:val="20"/>
              </w:rPr>
              <w:t>№67-ФЗ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.»;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D53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Гадиев И.Г.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A327E" w:rsidRPr="009B32FA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586973" w:rsidRDefault="008A327E" w:rsidP="00C87F9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Исключить слова</w:t>
            </w:r>
            <w:r w:rsidR="00377161">
              <w:rPr>
                <w:rFonts w:ascii="Times New Roman" w:hAnsi="Times New Roman" w:cs="Times New Roman"/>
                <w:bCs/>
                <w:sz w:val="20"/>
                <w:szCs w:val="20"/>
              </w:rPr>
              <w:t>, заменить слова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8A327E" w:rsidRDefault="008A327E" w:rsidP="008A3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г) дополнить частью 5 следующего содержания:</w:t>
            </w:r>
          </w:p>
          <w:p w:rsidR="008A327E" w:rsidRPr="00790FAB" w:rsidRDefault="008A327E" w:rsidP="0037716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«5. При введении военного положения в соответствии с Федеральным конституционным законом от 30 января 2002 года №1-ФКЗ «О военном положении» порядок назначения, подготовки и проведения выборов определяется пунктами 5 – 12 статьи 10</w:t>
            </w:r>
            <w:r w:rsidRPr="008A32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</w:t>
            </w:r>
            <w:r w:rsidR="0037716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377161" w:rsidRPr="00377161">
              <w:rPr>
                <w:rFonts w:ascii="Times New Roman" w:hAnsi="Times New Roman" w:cs="Times New Roman"/>
                <w:b/>
                <w:sz w:val="20"/>
                <w:szCs w:val="20"/>
              </w:rPr>
              <w:t>«Об основных гарантиях избирательных прав и права на участие в референдуме граждан Российской Федерации»</w:t>
            </w:r>
            <w:proofErr w:type="gramStart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.»</w:t>
            </w:r>
            <w:proofErr w:type="gramEnd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8A327E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1 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D53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t>Гадиев И.Г.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A327E" w:rsidRPr="001F2EB0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5D3D5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Дополнить </w:t>
            </w:r>
            <w:r w:rsidR="005D3D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новым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пунктом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8A327E" w:rsidRDefault="008A327E" w:rsidP="008A32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абзацы второй и третий части 6 статьи 15 </w:t>
            </w:r>
            <w:r w:rsidR="009A6628">
              <w:rPr>
                <w:rFonts w:ascii="Times New Roman" w:hAnsi="Times New Roman" w:cs="Times New Roman"/>
                <w:sz w:val="20"/>
                <w:szCs w:val="20"/>
              </w:rPr>
              <w:t>признать утратившими силу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8A327E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1 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>21) в статье 36: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г) в пункте 8 части 11 слово «кандидата</w:t>
            </w:r>
            <w:proofErr w:type="gramStart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,»</w:t>
            </w:r>
            <w:proofErr w:type="gramEnd"/>
            <w:r w:rsidRPr="008A327E">
              <w:rPr>
                <w:rFonts w:ascii="Times New Roman" w:hAnsi="Times New Roman" w:cs="Times New Roman"/>
                <w:sz w:val="20"/>
                <w:szCs w:val="20"/>
              </w:rPr>
              <w:t xml:space="preserve"> исключить;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D53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t>Гадиев И.Г.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A327E" w:rsidRPr="001F2EB0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8A327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Cs/>
                <w:sz w:val="20"/>
                <w:szCs w:val="20"/>
              </w:rPr>
              <w:t>Подпункт «г» пункта 21 исключить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8A327E" w:rsidRDefault="008A327E" w:rsidP="008A3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8A327E" w:rsidTr="004F4DD1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B73C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Статья 1 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/>
                <w:sz w:val="20"/>
                <w:szCs w:val="20"/>
              </w:rPr>
              <w:t>22) в части 3 статьи 37:</w:t>
            </w:r>
          </w:p>
          <w:p w:rsidR="008A327E" w:rsidRDefault="008A327E" w:rsidP="008A32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327E" w:rsidRPr="008A327E" w:rsidRDefault="008A327E" w:rsidP="008A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sz w:val="20"/>
                <w:szCs w:val="20"/>
              </w:rPr>
              <w:t>б) пункт 16 признать утратившим силу;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3D53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EB0">
              <w:rPr>
                <w:rFonts w:ascii="Times New Roman" w:hAnsi="Times New Roman" w:cs="Times New Roman"/>
                <w:bCs/>
                <w:sz w:val="20"/>
                <w:szCs w:val="20"/>
              </w:rPr>
              <w:t>Гадиев И.Г.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A327E" w:rsidRPr="001F2EB0" w:rsidRDefault="005D3D53" w:rsidP="005D3D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Евлоев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М.Б.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Pr="008A327E" w:rsidRDefault="008A327E" w:rsidP="008A327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32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Подпункт «б» пункта 22 изложить в </w:t>
            </w:r>
            <w:r w:rsidR="005136D9">
              <w:rPr>
                <w:rFonts w:ascii="Times New Roman" w:hAnsi="Times New Roman" w:cs="Times New Roman"/>
                <w:bCs/>
                <w:sz w:val="20"/>
                <w:szCs w:val="20"/>
              </w:rPr>
              <w:t>новой редакции</w:t>
            </w:r>
          </w:p>
          <w:p w:rsidR="008A327E" w:rsidRPr="008A327E" w:rsidRDefault="008A327E" w:rsidP="008A327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5136D9" w:rsidP="008A32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пункт</w:t>
            </w:r>
            <w:r w:rsidRPr="008A32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16 перед словами «выявление 5 и более процентов» дополнить словами «если для регистрации кандидата требуется представить 200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более подписей избирателей,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8A327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  <w:r w:rsidRPr="008A327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27E" w:rsidRDefault="008A327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</w:tbl>
    <w:p w:rsidR="00CE30FA" w:rsidRDefault="00CE30FA" w:rsidP="00CE30F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97BFD" w:rsidRDefault="00497BFD" w:rsidP="00CE30F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5D3D53" w:rsidRDefault="005D3D53" w:rsidP="005D3D5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Заместитель председателя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комитета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по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D3D53" w:rsidRDefault="005D3D53" w:rsidP="005D3D5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государственному строительству и законодательству                                                                                                                                                                            М.Б.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Евлоев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</w:t>
      </w:r>
    </w:p>
    <w:p w:rsidR="00DE4D77" w:rsidRPr="00F54346" w:rsidRDefault="00DE4D77" w:rsidP="005D3D5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DE4D77" w:rsidRPr="00F54346" w:rsidSect="00396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ED" w:rsidRDefault="00CB10ED" w:rsidP="0028167A">
      <w:pPr>
        <w:spacing w:after="0" w:line="240" w:lineRule="auto"/>
      </w:pPr>
      <w:r>
        <w:separator/>
      </w:r>
    </w:p>
  </w:endnote>
  <w:endnote w:type="continuationSeparator" w:id="0">
    <w:p w:rsidR="00CB10ED" w:rsidRDefault="00CB10ED" w:rsidP="00281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ED" w:rsidRDefault="00CB10ED" w:rsidP="0028167A">
      <w:pPr>
        <w:spacing w:after="0" w:line="240" w:lineRule="auto"/>
      </w:pPr>
      <w:r>
        <w:separator/>
      </w:r>
    </w:p>
  </w:footnote>
  <w:footnote w:type="continuationSeparator" w:id="0">
    <w:p w:rsidR="00CB10ED" w:rsidRDefault="00CB10ED" w:rsidP="00281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0F5" w:rsidRDefault="00AC20F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687"/>
    <w:multiLevelType w:val="hybridMultilevel"/>
    <w:tmpl w:val="0AB04ED4"/>
    <w:lvl w:ilvl="0" w:tplc="D098FA2C">
      <w:start w:val="1"/>
      <w:numFmt w:val="decimal"/>
      <w:lvlText w:val="%1."/>
      <w:lvlJc w:val="left"/>
      <w:pPr>
        <w:ind w:left="3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AA5F2F"/>
    <w:multiLevelType w:val="multilevel"/>
    <w:tmpl w:val="F4FE4C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5C5171"/>
    <w:multiLevelType w:val="multilevel"/>
    <w:tmpl w:val="49D273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DE3CDB"/>
    <w:multiLevelType w:val="hybridMultilevel"/>
    <w:tmpl w:val="4E301A0C"/>
    <w:lvl w:ilvl="0" w:tplc="998281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93863"/>
    <w:multiLevelType w:val="multilevel"/>
    <w:tmpl w:val="79F63C6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B5A71BC"/>
    <w:multiLevelType w:val="hybridMultilevel"/>
    <w:tmpl w:val="4E301A0C"/>
    <w:lvl w:ilvl="0" w:tplc="998281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7257A8"/>
    <w:multiLevelType w:val="multilevel"/>
    <w:tmpl w:val="BFB038AE"/>
    <w:lvl w:ilvl="0">
      <w:start w:val="9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F344990"/>
    <w:multiLevelType w:val="hybridMultilevel"/>
    <w:tmpl w:val="D628679C"/>
    <w:lvl w:ilvl="0" w:tplc="5F8E57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0FA"/>
    <w:rsid w:val="0000307F"/>
    <w:rsid w:val="00016820"/>
    <w:rsid w:val="00037BDF"/>
    <w:rsid w:val="0006456D"/>
    <w:rsid w:val="000855DC"/>
    <w:rsid w:val="000B02C2"/>
    <w:rsid w:val="000C189B"/>
    <w:rsid w:val="000D3E65"/>
    <w:rsid w:val="00130DE4"/>
    <w:rsid w:val="00137A0F"/>
    <w:rsid w:val="00147065"/>
    <w:rsid w:val="00172133"/>
    <w:rsid w:val="001765A8"/>
    <w:rsid w:val="00192486"/>
    <w:rsid w:val="001B3B8C"/>
    <w:rsid w:val="001C76BE"/>
    <w:rsid w:val="001F2EB0"/>
    <w:rsid w:val="00232361"/>
    <w:rsid w:val="002339F6"/>
    <w:rsid w:val="00246BC7"/>
    <w:rsid w:val="00281214"/>
    <w:rsid w:val="0028167A"/>
    <w:rsid w:val="002B4C68"/>
    <w:rsid w:val="00320E1B"/>
    <w:rsid w:val="00334658"/>
    <w:rsid w:val="00336A09"/>
    <w:rsid w:val="0037593F"/>
    <w:rsid w:val="00377161"/>
    <w:rsid w:val="003938CD"/>
    <w:rsid w:val="003967CA"/>
    <w:rsid w:val="003971C9"/>
    <w:rsid w:val="003B5174"/>
    <w:rsid w:val="003B636D"/>
    <w:rsid w:val="003F14B7"/>
    <w:rsid w:val="003F1E55"/>
    <w:rsid w:val="00407468"/>
    <w:rsid w:val="00440D03"/>
    <w:rsid w:val="004462EF"/>
    <w:rsid w:val="00497BFD"/>
    <w:rsid w:val="004A4642"/>
    <w:rsid w:val="004F4DD1"/>
    <w:rsid w:val="005136D9"/>
    <w:rsid w:val="00537394"/>
    <w:rsid w:val="00552ED8"/>
    <w:rsid w:val="00586973"/>
    <w:rsid w:val="005B25BE"/>
    <w:rsid w:val="005B532C"/>
    <w:rsid w:val="005D264D"/>
    <w:rsid w:val="005D3D53"/>
    <w:rsid w:val="005F590E"/>
    <w:rsid w:val="00614416"/>
    <w:rsid w:val="006A2FC2"/>
    <w:rsid w:val="006C2CCE"/>
    <w:rsid w:val="007023A4"/>
    <w:rsid w:val="00712F89"/>
    <w:rsid w:val="00753342"/>
    <w:rsid w:val="00790FAB"/>
    <w:rsid w:val="007A36FE"/>
    <w:rsid w:val="007B4835"/>
    <w:rsid w:val="00853CEC"/>
    <w:rsid w:val="0085416C"/>
    <w:rsid w:val="008829E2"/>
    <w:rsid w:val="008A10A0"/>
    <w:rsid w:val="008A327E"/>
    <w:rsid w:val="008F4248"/>
    <w:rsid w:val="009024D3"/>
    <w:rsid w:val="00934DB9"/>
    <w:rsid w:val="00941D35"/>
    <w:rsid w:val="00957556"/>
    <w:rsid w:val="00961FB8"/>
    <w:rsid w:val="0098485E"/>
    <w:rsid w:val="009953FD"/>
    <w:rsid w:val="009A6628"/>
    <w:rsid w:val="009B32FA"/>
    <w:rsid w:val="009E4BCD"/>
    <w:rsid w:val="00A42E07"/>
    <w:rsid w:val="00A44469"/>
    <w:rsid w:val="00AB4D0B"/>
    <w:rsid w:val="00AC20F5"/>
    <w:rsid w:val="00AC4883"/>
    <w:rsid w:val="00B004CA"/>
    <w:rsid w:val="00B50FBE"/>
    <w:rsid w:val="00B52269"/>
    <w:rsid w:val="00B63442"/>
    <w:rsid w:val="00B74E9F"/>
    <w:rsid w:val="00B8367F"/>
    <w:rsid w:val="00C01B9E"/>
    <w:rsid w:val="00C27B66"/>
    <w:rsid w:val="00C52058"/>
    <w:rsid w:val="00C57B41"/>
    <w:rsid w:val="00C631C7"/>
    <w:rsid w:val="00C72307"/>
    <w:rsid w:val="00CB0F03"/>
    <w:rsid w:val="00CB10ED"/>
    <w:rsid w:val="00CE10A8"/>
    <w:rsid w:val="00CE30FA"/>
    <w:rsid w:val="00D12F75"/>
    <w:rsid w:val="00D35779"/>
    <w:rsid w:val="00D74212"/>
    <w:rsid w:val="00D8776D"/>
    <w:rsid w:val="00DC6DDD"/>
    <w:rsid w:val="00DE4D77"/>
    <w:rsid w:val="00DF0D49"/>
    <w:rsid w:val="00E34270"/>
    <w:rsid w:val="00E96D63"/>
    <w:rsid w:val="00EA0CB6"/>
    <w:rsid w:val="00EB7DBB"/>
    <w:rsid w:val="00EB7FFA"/>
    <w:rsid w:val="00EF6EE9"/>
    <w:rsid w:val="00F12532"/>
    <w:rsid w:val="00F17932"/>
    <w:rsid w:val="00F25976"/>
    <w:rsid w:val="00F54346"/>
    <w:rsid w:val="00F9037F"/>
    <w:rsid w:val="00FA44C8"/>
    <w:rsid w:val="00FD18F9"/>
    <w:rsid w:val="00FE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FA"/>
  </w:style>
  <w:style w:type="paragraph" w:styleId="1">
    <w:name w:val="heading 1"/>
    <w:basedOn w:val="a"/>
    <w:next w:val="a"/>
    <w:link w:val="10"/>
    <w:qFormat/>
    <w:rsid w:val="00CE30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E30FA"/>
    <w:pPr>
      <w:keepNext/>
      <w:framePr w:hSpace="180" w:wrap="around" w:vAnchor="text" w:hAnchor="margin" w:y="-178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0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E30F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30FA"/>
    <w:rPr>
      <w:color w:val="0000FF" w:themeColor="hyperlink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CE30F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E30FA"/>
  </w:style>
  <w:style w:type="paragraph" w:styleId="21">
    <w:name w:val="Body Text 2"/>
    <w:basedOn w:val="a"/>
    <w:link w:val="22"/>
    <w:unhideWhenUsed/>
    <w:rsid w:val="00CE30F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E30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30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сновной текст4"/>
    <w:basedOn w:val="a"/>
    <w:rsid w:val="00CE30FA"/>
    <w:pPr>
      <w:widowControl w:val="0"/>
      <w:shd w:val="clear" w:color="auto" w:fill="FFFFFF"/>
      <w:spacing w:after="240" w:line="307" w:lineRule="exact"/>
      <w:jc w:val="both"/>
    </w:pPr>
    <w:rPr>
      <w:rFonts w:ascii="Times New Roman" w:eastAsia="Times New Roman" w:hAnsi="Times New Roman" w:cs="Times New Roman"/>
      <w:color w:val="000000"/>
      <w:spacing w:val="10"/>
      <w:sz w:val="25"/>
      <w:szCs w:val="25"/>
      <w:lang w:eastAsia="ru-RU"/>
    </w:rPr>
  </w:style>
  <w:style w:type="character" w:customStyle="1" w:styleId="ArialUnicodeMS">
    <w:name w:val="Основной текст + Arial Unicode MS"/>
    <w:aliases w:val="11,5 pt,Курсив,Интервал 0 pt"/>
    <w:basedOn w:val="a0"/>
    <w:rsid w:val="00CE30FA"/>
    <w:rPr>
      <w:rFonts w:ascii="Arial Unicode MS" w:eastAsia="Arial Unicode MS" w:hAnsi="Arial Unicode MS" w:cs="Arial Unicode MS" w:hint="eastAsia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</w:rPr>
  </w:style>
  <w:style w:type="character" w:customStyle="1" w:styleId="3">
    <w:name w:val="Основной текст3"/>
    <w:basedOn w:val="a0"/>
    <w:rsid w:val="00CE30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table" w:styleId="a7">
    <w:name w:val="Table Grid"/>
    <w:basedOn w:val="a1"/>
    <w:uiPriority w:val="59"/>
    <w:rsid w:val="00CE30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28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167A"/>
  </w:style>
  <w:style w:type="paragraph" w:styleId="aa">
    <w:name w:val="footer"/>
    <w:basedOn w:val="a"/>
    <w:link w:val="ab"/>
    <w:uiPriority w:val="99"/>
    <w:unhideWhenUsed/>
    <w:rsid w:val="0028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167A"/>
  </w:style>
  <w:style w:type="paragraph" w:styleId="ac">
    <w:name w:val="Balloon Text"/>
    <w:basedOn w:val="a"/>
    <w:link w:val="ad"/>
    <w:uiPriority w:val="99"/>
    <w:semiHidden/>
    <w:unhideWhenUsed/>
    <w:rsid w:val="009B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0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84</cp:revision>
  <cp:lastPrinted>2026-03-24T12:59:00Z</cp:lastPrinted>
  <dcterms:created xsi:type="dcterms:W3CDTF">2021-12-27T06:28:00Z</dcterms:created>
  <dcterms:modified xsi:type="dcterms:W3CDTF">2026-03-25T12:25:00Z</dcterms:modified>
</cp:coreProperties>
</file>